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DE" w:rsidRDefault="001044DE" w:rsidP="00407178">
      <w:pPr>
        <w:jc w:val="both"/>
        <w:rPr>
          <w:rFonts w:cstheme="minorHAnsi"/>
          <w:b/>
          <w:sz w:val="28"/>
          <w:szCs w:val="28"/>
          <w:lang w:val="en-US"/>
        </w:rPr>
      </w:pPr>
    </w:p>
    <w:p w:rsidR="00407178" w:rsidRPr="00403ECB" w:rsidRDefault="00407178" w:rsidP="00407178">
      <w:pPr>
        <w:jc w:val="both"/>
        <w:rPr>
          <w:rFonts w:cstheme="minorHAnsi"/>
          <w:b/>
          <w:sz w:val="28"/>
          <w:szCs w:val="28"/>
        </w:rPr>
      </w:pPr>
      <w:r w:rsidRPr="00403ECB">
        <w:rPr>
          <w:rFonts w:cstheme="minorHAnsi"/>
          <w:b/>
          <w:sz w:val="28"/>
          <w:szCs w:val="28"/>
        </w:rPr>
        <w:t>PRESSEINFORMATION</w:t>
      </w:r>
    </w:p>
    <w:p w:rsidR="005D10A0" w:rsidRPr="00403ECB" w:rsidRDefault="005D10A0" w:rsidP="00407178"/>
    <w:p w:rsidR="00407178" w:rsidRPr="00403ECB" w:rsidRDefault="00407178" w:rsidP="00407178">
      <w:pPr>
        <w:rPr>
          <w:b/>
        </w:rPr>
      </w:pPr>
    </w:p>
    <w:p w:rsidR="00407178" w:rsidRPr="00403ECB" w:rsidRDefault="00407178" w:rsidP="00407178"/>
    <w:p w:rsidR="00407178" w:rsidRPr="00403ECB" w:rsidRDefault="00407178" w:rsidP="00407178">
      <w:r>
        <w:rPr>
          <w:noProof/>
          <w:lang w:eastAsia="de-DE"/>
        </w:rPr>
        <w:drawing>
          <wp:inline distT="0" distB="0" distL="0" distR="0">
            <wp:extent cx="2402296" cy="1584000"/>
            <wp:effectExtent l="0" t="0" r="0" b="0"/>
            <wp:docPr id="1" name="Grafik 1" descr="Z:\KUNDEN\1. Aktive Kunden 2013 + 2014\Losch Wandsysteme\2_Bilder\Bilder Therme Erding\geschlossene wan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UNDEN\1. Aktive Kunden 2013 + 2014\Losch Wandsysteme\2_Bilder\Bilder Therme Erding\geschlossene wand_kle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2296" cy="1584000"/>
                    </a:xfrm>
                    <a:prstGeom prst="rect">
                      <a:avLst/>
                    </a:prstGeom>
                    <a:noFill/>
                    <a:ln>
                      <a:noFill/>
                    </a:ln>
                  </pic:spPr>
                </pic:pic>
              </a:graphicData>
            </a:graphic>
          </wp:inline>
        </w:drawing>
      </w:r>
      <w:r w:rsidRPr="00403ECB">
        <w:t xml:space="preserve">    </w:t>
      </w:r>
      <w:r>
        <w:rPr>
          <w:noProof/>
          <w:lang w:eastAsia="de-DE"/>
        </w:rPr>
        <w:drawing>
          <wp:inline distT="0" distB="0" distL="0" distR="0">
            <wp:extent cx="2402296" cy="1584000"/>
            <wp:effectExtent l="0" t="0" r="0" b="0"/>
            <wp:docPr id="2" name="Grafik 2" descr="Z:\KUNDEN\1. Aktive Kunden 2013 + 2014\Losch Wandsysteme\2_Bilder\Bilder Therme Erding\offene wan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UNDEN\1. Aktive Kunden 2013 + 2014\Losch Wandsysteme\2_Bilder\Bilder Therme Erding\offene wand_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2296" cy="1584000"/>
                    </a:xfrm>
                    <a:prstGeom prst="rect">
                      <a:avLst/>
                    </a:prstGeom>
                    <a:noFill/>
                    <a:ln>
                      <a:noFill/>
                    </a:ln>
                  </pic:spPr>
                </pic:pic>
              </a:graphicData>
            </a:graphic>
          </wp:inline>
        </w:drawing>
      </w:r>
    </w:p>
    <w:p w:rsidR="00407178" w:rsidRPr="00403ECB" w:rsidRDefault="00407178" w:rsidP="00407178"/>
    <w:p w:rsidR="00E302F8" w:rsidRPr="00403ECB" w:rsidRDefault="00B31AD0" w:rsidP="00E302F8">
      <w:pPr>
        <w:rPr>
          <w:b/>
          <w:sz w:val="24"/>
          <w:szCs w:val="24"/>
        </w:rPr>
      </w:pPr>
      <w:r w:rsidRPr="00403ECB">
        <w:rPr>
          <w:b/>
          <w:sz w:val="24"/>
          <w:szCs w:val="24"/>
        </w:rPr>
        <w:t>Hotel Victory</w:t>
      </w:r>
      <w:r w:rsidR="00E302F8" w:rsidRPr="00403ECB">
        <w:rPr>
          <w:b/>
          <w:sz w:val="24"/>
          <w:szCs w:val="24"/>
        </w:rPr>
        <w:t xml:space="preserve"> Therme Erding</w:t>
      </w:r>
    </w:p>
    <w:p w:rsidR="00E302F8" w:rsidRPr="001044DE" w:rsidRDefault="00E302F8" w:rsidP="00E302F8">
      <w:pPr>
        <w:rPr>
          <w:b/>
          <w:sz w:val="24"/>
          <w:szCs w:val="24"/>
        </w:rPr>
      </w:pPr>
      <w:r w:rsidRPr="001044DE">
        <w:rPr>
          <w:b/>
          <w:sz w:val="24"/>
          <w:szCs w:val="24"/>
        </w:rPr>
        <w:t>Innovative Raumtrennungen im Hotelbereich</w:t>
      </w:r>
    </w:p>
    <w:p w:rsidR="00407178" w:rsidRPr="00407178" w:rsidRDefault="00407178" w:rsidP="00407178">
      <w:pPr>
        <w:rPr>
          <w:b/>
        </w:rPr>
      </w:pPr>
    </w:p>
    <w:p w:rsidR="00E302F8" w:rsidRDefault="00E302F8" w:rsidP="00A95604">
      <w:pPr>
        <w:spacing w:line="276" w:lineRule="auto"/>
        <w:rPr>
          <w:b/>
          <w:sz w:val="24"/>
          <w:szCs w:val="24"/>
        </w:rPr>
      </w:pPr>
    </w:p>
    <w:p w:rsidR="00407178" w:rsidRPr="001044DE" w:rsidRDefault="00407178" w:rsidP="00A95604">
      <w:pPr>
        <w:spacing w:line="276" w:lineRule="auto"/>
        <w:rPr>
          <w:b/>
          <w:sz w:val="24"/>
          <w:szCs w:val="24"/>
        </w:rPr>
      </w:pPr>
      <w:r w:rsidRPr="001044DE">
        <w:rPr>
          <w:b/>
          <w:sz w:val="24"/>
          <w:szCs w:val="24"/>
        </w:rPr>
        <w:t>September 2014</w:t>
      </w:r>
    </w:p>
    <w:p w:rsidR="00407178" w:rsidRDefault="00407178" w:rsidP="00A95604">
      <w:pPr>
        <w:spacing w:line="276" w:lineRule="auto"/>
      </w:pPr>
    </w:p>
    <w:p w:rsidR="00F842E7" w:rsidRPr="00381823" w:rsidRDefault="00CF0DFA" w:rsidP="00A95604">
      <w:pPr>
        <w:spacing w:line="276" w:lineRule="auto"/>
        <w:jc w:val="both"/>
        <w:rPr>
          <w:b/>
        </w:rPr>
      </w:pPr>
      <w:r w:rsidRPr="00381823">
        <w:rPr>
          <w:b/>
        </w:rPr>
        <w:t>I</w:t>
      </w:r>
      <w:r w:rsidR="00A51B7D" w:rsidRPr="00381823">
        <w:rPr>
          <w:b/>
        </w:rPr>
        <w:t>m Oktob</w:t>
      </w:r>
      <w:r w:rsidR="00B31AD0">
        <w:rPr>
          <w:b/>
        </w:rPr>
        <w:t>er 2014 eröffnet das neue Hotel Victory Therme</w:t>
      </w:r>
      <w:r w:rsidR="005A7C03" w:rsidRPr="00381823">
        <w:rPr>
          <w:b/>
        </w:rPr>
        <w:t xml:space="preserve"> Erdi</w:t>
      </w:r>
      <w:r w:rsidR="00EA1C91" w:rsidRPr="00381823">
        <w:rPr>
          <w:b/>
        </w:rPr>
        <w:t>ng</w:t>
      </w:r>
      <w:r w:rsidR="008F2804">
        <w:rPr>
          <w:b/>
        </w:rPr>
        <w:t>,</w:t>
      </w:r>
      <w:r w:rsidR="00E302F8">
        <w:rPr>
          <w:b/>
        </w:rPr>
        <w:t xml:space="preserve"> benannt nach dem britischen Flaggschiff</w:t>
      </w:r>
      <w:r w:rsidR="00EA1C91" w:rsidRPr="00381823">
        <w:rPr>
          <w:b/>
        </w:rPr>
        <w:t xml:space="preserve">. </w:t>
      </w:r>
      <w:r w:rsidR="00E302F8">
        <w:rPr>
          <w:b/>
        </w:rPr>
        <w:t>Es gehört zur</w:t>
      </w:r>
      <w:r w:rsidR="00607428" w:rsidRPr="00381823">
        <w:rPr>
          <w:b/>
        </w:rPr>
        <w:t xml:space="preserve"> Therme Erding</w:t>
      </w:r>
      <w:r w:rsidR="00E302F8">
        <w:rPr>
          <w:b/>
        </w:rPr>
        <w:t>,</w:t>
      </w:r>
      <w:r w:rsidR="00607428" w:rsidRPr="00381823">
        <w:rPr>
          <w:b/>
        </w:rPr>
        <w:t xml:space="preserve"> Europas größte</w:t>
      </w:r>
      <w:r w:rsidR="00E302F8">
        <w:rPr>
          <w:b/>
        </w:rPr>
        <w:t>r</w:t>
      </w:r>
      <w:r w:rsidR="00607428" w:rsidRPr="00381823">
        <w:rPr>
          <w:b/>
        </w:rPr>
        <w:t xml:space="preserve"> Wellness- und Saunalandschaft. Dieser Ort, mit dem neuen Hotel d</w:t>
      </w:r>
      <w:r w:rsidR="00EA1C91" w:rsidRPr="00381823">
        <w:rPr>
          <w:b/>
        </w:rPr>
        <w:t>irekt am Wellenparadies</w:t>
      </w:r>
      <w:r w:rsidR="00607428" w:rsidRPr="00381823">
        <w:rPr>
          <w:b/>
        </w:rPr>
        <w:t xml:space="preserve"> und</w:t>
      </w:r>
      <w:r w:rsidR="00EA1C91" w:rsidRPr="00381823">
        <w:rPr>
          <w:b/>
        </w:rPr>
        <w:t xml:space="preserve"> von</w:t>
      </w:r>
      <w:r w:rsidR="005A7C03" w:rsidRPr="00381823">
        <w:rPr>
          <w:b/>
        </w:rPr>
        <w:t xml:space="preserve"> 300 Palmen </w:t>
      </w:r>
      <w:r w:rsidR="00EA1C91" w:rsidRPr="00381823">
        <w:rPr>
          <w:b/>
        </w:rPr>
        <w:t>umgeben</w:t>
      </w:r>
      <w:r w:rsidR="00607428" w:rsidRPr="00381823">
        <w:rPr>
          <w:b/>
        </w:rPr>
        <w:t>,</w:t>
      </w:r>
      <w:r w:rsidR="00EA1C91" w:rsidRPr="00381823">
        <w:rPr>
          <w:b/>
        </w:rPr>
        <w:t xml:space="preserve"> </w:t>
      </w:r>
      <w:r w:rsidR="005A7C03" w:rsidRPr="00381823">
        <w:rPr>
          <w:b/>
        </w:rPr>
        <w:t xml:space="preserve">erinnert eher an die Karibik als an </w:t>
      </w:r>
      <w:r w:rsidR="00E302F8">
        <w:rPr>
          <w:b/>
        </w:rPr>
        <w:t>eine kleine Stadt</w:t>
      </w:r>
      <w:r w:rsidR="005A7C03" w:rsidRPr="00381823">
        <w:rPr>
          <w:b/>
        </w:rPr>
        <w:t xml:space="preserve"> in Bayern.</w:t>
      </w:r>
      <w:r w:rsidR="00E00F9B">
        <w:rPr>
          <w:b/>
        </w:rPr>
        <w:t xml:space="preserve"> </w:t>
      </w:r>
      <w:r w:rsidR="00607428" w:rsidRPr="00381823">
        <w:rPr>
          <w:b/>
        </w:rPr>
        <w:t>Die Architekten und Unternehmer Josef und Jörg Wund erweitern das vielfältige Angebot ständig – Qualität und Sicherheit w</w:t>
      </w:r>
      <w:r w:rsidR="008F2804">
        <w:rPr>
          <w:b/>
        </w:rPr>
        <w:t>erden</w:t>
      </w:r>
      <w:r w:rsidR="00607428" w:rsidRPr="00381823">
        <w:rPr>
          <w:b/>
        </w:rPr>
        <w:t xml:space="preserve"> garantiert. </w:t>
      </w:r>
    </w:p>
    <w:p w:rsidR="00F842E7" w:rsidRDefault="00F842E7" w:rsidP="00A95604">
      <w:pPr>
        <w:spacing w:line="276" w:lineRule="auto"/>
        <w:jc w:val="both"/>
      </w:pPr>
    </w:p>
    <w:p w:rsidR="00A95604" w:rsidRDefault="00381823" w:rsidP="00A95604">
      <w:pPr>
        <w:spacing w:line="276" w:lineRule="auto"/>
        <w:jc w:val="both"/>
        <w:rPr>
          <w:u w:val="single"/>
        </w:rPr>
      </w:pPr>
      <w:r>
        <w:rPr>
          <w:u w:val="single"/>
        </w:rPr>
        <w:br/>
      </w:r>
      <w:r w:rsidR="00F842E7" w:rsidRPr="00D306B9">
        <w:rPr>
          <w:u w:val="single"/>
        </w:rPr>
        <w:t xml:space="preserve">Das </w:t>
      </w:r>
      <w:r w:rsidR="005A381B">
        <w:rPr>
          <w:u w:val="single"/>
        </w:rPr>
        <w:t xml:space="preserve">Victory </w:t>
      </w:r>
      <w:r w:rsidR="00F842E7" w:rsidRPr="00D306B9">
        <w:rPr>
          <w:u w:val="single"/>
        </w:rPr>
        <w:t>Hotel</w:t>
      </w:r>
    </w:p>
    <w:p w:rsidR="00B54369" w:rsidRDefault="00B31AD0" w:rsidP="00A95604">
      <w:pPr>
        <w:spacing w:line="276" w:lineRule="auto"/>
        <w:jc w:val="both"/>
      </w:pPr>
      <w:r>
        <w:t>Dreieinhalb</w:t>
      </w:r>
      <w:r w:rsidR="00607428">
        <w:t xml:space="preserve"> Tage braucht ein Besucher</w:t>
      </w:r>
      <w:r w:rsidR="00E302F8">
        <w:t>,</w:t>
      </w:r>
      <w:r w:rsidR="00607428">
        <w:t xml:space="preserve"> um die vollständige T</w:t>
      </w:r>
      <w:r w:rsidR="005A381B">
        <w:t>herme</w:t>
      </w:r>
      <w:r w:rsidR="005F0048">
        <w:t xml:space="preserve"> Erding</w:t>
      </w:r>
      <w:r w:rsidR="005A381B">
        <w:t xml:space="preserve"> entspannt zu erkunden</w:t>
      </w:r>
      <w:r w:rsidR="005F0048">
        <w:t xml:space="preserve"> und zu nutzen</w:t>
      </w:r>
      <w:r w:rsidR="005A381B">
        <w:t>.</w:t>
      </w:r>
      <w:r w:rsidR="00607428">
        <w:t xml:space="preserve"> Stress von</w:t>
      </w:r>
      <w:r w:rsidR="005E40F9">
        <w:t xml:space="preserve"> täglicher</w:t>
      </w:r>
      <w:r w:rsidR="00607428">
        <w:t xml:space="preserve"> An- und Abreise </w:t>
      </w:r>
      <w:r w:rsidR="005F0048">
        <w:t>soll möglichst vermieden werden.</w:t>
      </w:r>
      <w:r w:rsidR="00607428">
        <w:t xml:space="preserve"> </w:t>
      </w:r>
      <w:r w:rsidR="005F0048">
        <w:t>S</w:t>
      </w:r>
      <w:r w:rsidR="00607428">
        <w:t xml:space="preserve">tattdessen </w:t>
      </w:r>
      <w:r w:rsidR="00F15B8F">
        <w:t>soll Urlaubsfeeling entstehen</w:t>
      </w:r>
      <w:r w:rsidR="001044DE">
        <w:t xml:space="preserve">. </w:t>
      </w:r>
      <w:r>
        <w:t>Der für seine Thermen bekannte</w:t>
      </w:r>
      <w:r w:rsidR="00B54369">
        <w:t xml:space="preserve"> Architekt Josef Wund plante zusammen mit seinem Sohn die Erweiterung der Therme Erding mit einem zusätzliche</w:t>
      </w:r>
      <w:r w:rsidR="00E302F8">
        <w:t>n</w:t>
      </w:r>
      <w:r w:rsidR="00B54369">
        <w:t xml:space="preserve"> Hotel. Passend zum Urlaubserlebnis soll d</w:t>
      </w:r>
      <w:r w:rsidR="001044DE">
        <w:t xml:space="preserve">as Hotel Gästen </w:t>
      </w:r>
      <w:r w:rsidR="00607428">
        <w:t xml:space="preserve">das </w:t>
      </w:r>
      <w:r w:rsidR="00F842E7">
        <w:t xml:space="preserve">Gefühl </w:t>
      </w:r>
      <w:r w:rsidR="001044DE">
        <w:t>vermitteln</w:t>
      </w:r>
      <w:r w:rsidR="00E302F8">
        <w:t>,</w:t>
      </w:r>
      <w:r w:rsidR="001044DE">
        <w:t xml:space="preserve"> </w:t>
      </w:r>
      <w:r w:rsidR="00F842E7">
        <w:t>an Bord eines Schiffes zu sein</w:t>
      </w:r>
      <w:r w:rsidR="00EA1C91">
        <w:t>,</w:t>
      </w:r>
      <w:r w:rsidR="00F842E7">
        <w:t xml:space="preserve"> das gerade in Venedig oder </w:t>
      </w:r>
      <w:r w:rsidR="00B54369">
        <w:t>in der Karibik ankommt.</w:t>
      </w:r>
    </w:p>
    <w:p w:rsidR="008D7049" w:rsidRDefault="00E302F8" w:rsidP="00A95604">
      <w:pPr>
        <w:spacing w:line="276" w:lineRule="auto"/>
        <w:jc w:val="both"/>
      </w:pPr>
      <w:r>
        <w:t xml:space="preserve">Im </w:t>
      </w:r>
      <w:r w:rsidR="00B31AD0">
        <w:t>Oktober</w:t>
      </w:r>
      <w:r>
        <w:t xml:space="preserve"> 2014 wird das</w:t>
      </w:r>
      <w:r w:rsidR="008D7049">
        <w:t xml:space="preserve"> </w:t>
      </w:r>
      <w:r w:rsidR="00B31AD0">
        <w:t xml:space="preserve">Hotel </w:t>
      </w:r>
      <w:r w:rsidR="008D7049">
        <w:t>Victory</w:t>
      </w:r>
      <w:bookmarkStart w:id="0" w:name="_GoBack"/>
      <w:bookmarkEnd w:id="0"/>
      <w:r w:rsidR="008D7049">
        <w:t xml:space="preserve"> mit </w:t>
      </w:r>
      <w:r w:rsidR="00F842E7">
        <w:t xml:space="preserve">138 </w:t>
      </w:r>
      <w:r w:rsidR="00B54369">
        <w:t xml:space="preserve">thematisierten und teilweise </w:t>
      </w:r>
      <w:r w:rsidR="00F842E7">
        <w:t>wandelbare</w:t>
      </w:r>
      <w:r>
        <w:t>n</w:t>
      </w:r>
      <w:r w:rsidR="00F842E7">
        <w:t xml:space="preserve"> Zimmer</w:t>
      </w:r>
      <w:r>
        <w:t>n</w:t>
      </w:r>
      <w:r w:rsidR="00F842E7">
        <w:t xml:space="preserve"> </w:t>
      </w:r>
      <w:r w:rsidR="00B31AD0">
        <w:t xml:space="preserve">eröffnet. Das </w:t>
      </w:r>
      <w:r w:rsidR="008D7049">
        <w:t>Gebäude ist</w:t>
      </w:r>
      <w:r w:rsidR="00F842E7">
        <w:t xml:space="preserve"> im Stil </w:t>
      </w:r>
      <w:r>
        <w:t xml:space="preserve">des </w:t>
      </w:r>
      <w:r w:rsidR="00460217" w:rsidRPr="00460217">
        <w:t>4</w:t>
      </w:r>
      <w:r w:rsidR="000202EE" w:rsidRPr="00460217">
        <w:t>-</w:t>
      </w:r>
      <w:r w:rsidR="00B31AD0">
        <w:t>deckigen</w:t>
      </w:r>
      <w:r w:rsidR="000202EE" w:rsidRPr="00460217">
        <w:t xml:space="preserve"> </w:t>
      </w:r>
      <w:r>
        <w:t>Schiffes</w:t>
      </w:r>
      <w:r w:rsidR="00F842E7">
        <w:t xml:space="preserve"> </w:t>
      </w:r>
      <w:r w:rsidR="00DC787E">
        <w:t>gestaltet</w:t>
      </w:r>
      <w:r w:rsidR="008D7049">
        <w:t xml:space="preserve"> und liegt direkt am Wellenparadies</w:t>
      </w:r>
      <w:r w:rsidR="00DC787E">
        <w:t xml:space="preserve">. </w:t>
      </w:r>
      <w:r w:rsidR="00B54369">
        <w:t>Die Zimmer reichen von 25 Quadratmeter bis zu 50 Quadratmeter Größe und ähneln</w:t>
      </w:r>
      <w:r w:rsidR="00DC787E">
        <w:t xml:space="preserve"> </w:t>
      </w:r>
      <w:r w:rsidR="00B54369">
        <w:t xml:space="preserve">original Schiffskabinen. </w:t>
      </w:r>
      <w:r w:rsidR="00FD2141">
        <w:t xml:space="preserve">Komfortable </w:t>
      </w:r>
      <w:r w:rsidR="00B54369">
        <w:t>Kapitänskabine</w:t>
      </w:r>
      <w:r w:rsidR="00FD2141">
        <w:t>n</w:t>
      </w:r>
      <w:r w:rsidR="00B54369">
        <w:t>,</w:t>
      </w:r>
      <w:r w:rsidR="00FD2141">
        <w:t xml:space="preserve"> großzügige</w:t>
      </w:r>
      <w:r w:rsidR="00B54369">
        <w:t xml:space="preserve"> Admiral</w:t>
      </w:r>
      <w:r w:rsidR="000202EE">
        <w:t>s</w:t>
      </w:r>
      <w:r w:rsidR="00B54369">
        <w:t>kabine</w:t>
      </w:r>
      <w:r w:rsidR="00FD2141">
        <w:t>n</w:t>
      </w:r>
      <w:r w:rsidR="00B54369">
        <w:t xml:space="preserve"> </w:t>
      </w:r>
      <w:r w:rsidR="00FD2141">
        <w:t>und</w:t>
      </w:r>
      <w:r w:rsidR="00B54369">
        <w:t xml:space="preserve"> Außenkabine</w:t>
      </w:r>
      <w:r w:rsidR="00026242">
        <w:t>n</w:t>
      </w:r>
      <w:r w:rsidR="00B54369">
        <w:t xml:space="preserve"> </w:t>
      </w:r>
      <w:r w:rsidR="00FD2141">
        <w:t>mit einzigartigem Blick aufs Wasser – alle Räume haben einen gehobenen Standard und sind stilvoll eingerichtet.</w:t>
      </w:r>
    </w:p>
    <w:p w:rsidR="00407178" w:rsidRDefault="00B54369" w:rsidP="00A95604">
      <w:pPr>
        <w:spacing w:line="276" w:lineRule="auto"/>
        <w:jc w:val="both"/>
      </w:pPr>
      <w:r>
        <w:t>Der b</w:t>
      </w:r>
      <w:r w:rsidR="00062217">
        <w:t>esondere Wunsch von J</w:t>
      </w:r>
      <w:r w:rsidR="00B31AD0">
        <w:t>osef Wund, Geschäftsführer</w:t>
      </w:r>
      <w:r w:rsidR="00062217">
        <w:t xml:space="preserve"> der</w:t>
      </w:r>
      <w:r w:rsidR="005F0048">
        <w:t xml:space="preserve"> Therme Erding, war </w:t>
      </w:r>
      <w:r w:rsidR="000202EE">
        <w:t xml:space="preserve">es, </w:t>
      </w:r>
      <w:r w:rsidR="005F0048">
        <w:t>die Zimmer f</w:t>
      </w:r>
      <w:r w:rsidR="00062217">
        <w:t xml:space="preserve">lexibel zu gestalten, so dass diese sowohl für </w:t>
      </w:r>
      <w:r w:rsidR="005F0048">
        <w:t xml:space="preserve">einzelne </w:t>
      </w:r>
      <w:r w:rsidR="00062217">
        <w:t>Geschäftsleute als auch f</w:t>
      </w:r>
      <w:r w:rsidR="00064346">
        <w:t xml:space="preserve">ür Familien ansprechend </w:t>
      </w:r>
      <w:r w:rsidR="000202EE">
        <w:t xml:space="preserve">und multifunktional nutzbar </w:t>
      </w:r>
      <w:r w:rsidR="00064346">
        <w:t>sind.</w:t>
      </w:r>
    </w:p>
    <w:p w:rsidR="00FD2141" w:rsidRDefault="00FD2141" w:rsidP="00A95604">
      <w:pPr>
        <w:spacing w:line="276" w:lineRule="auto"/>
        <w:jc w:val="both"/>
      </w:pPr>
    </w:p>
    <w:p w:rsidR="00FD2141" w:rsidRDefault="00FD2141" w:rsidP="00A95604">
      <w:pPr>
        <w:spacing w:line="276" w:lineRule="auto"/>
        <w:jc w:val="both"/>
      </w:pPr>
    </w:p>
    <w:p w:rsidR="00381823" w:rsidRDefault="00381823" w:rsidP="00381823">
      <w:pPr>
        <w:rPr>
          <w:b/>
        </w:rPr>
      </w:pPr>
      <w:r>
        <w:rPr>
          <w:b/>
        </w:rPr>
        <w:lastRenderedPageBreak/>
        <w:t>Seite 2</w:t>
      </w:r>
    </w:p>
    <w:p w:rsidR="00026242" w:rsidRDefault="00026242" w:rsidP="00381823">
      <w:pPr>
        <w:rPr>
          <w:b/>
        </w:rPr>
      </w:pPr>
    </w:p>
    <w:p w:rsidR="00407178" w:rsidRDefault="00407178" w:rsidP="00A95604">
      <w:pPr>
        <w:spacing w:line="276" w:lineRule="auto"/>
        <w:jc w:val="both"/>
      </w:pPr>
    </w:p>
    <w:p w:rsidR="00407178" w:rsidRDefault="00D306B9" w:rsidP="00A95604">
      <w:pPr>
        <w:spacing w:line="276" w:lineRule="auto"/>
        <w:jc w:val="both"/>
        <w:rPr>
          <w:u w:val="single"/>
        </w:rPr>
      </w:pPr>
      <w:r w:rsidRPr="0026365D">
        <w:rPr>
          <w:u w:val="single"/>
        </w:rPr>
        <w:t xml:space="preserve">Die </w:t>
      </w:r>
      <w:r w:rsidR="0026365D">
        <w:rPr>
          <w:u w:val="single"/>
        </w:rPr>
        <w:t>Umsetzung</w:t>
      </w:r>
    </w:p>
    <w:p w:rsidR="00A23B5D" w:rsidRDefault="00335EC0" w:rsidP="00A95604">
      <w:pPr>
        <w:spacing w:line="276" w:lineRule="auto"/>
        <w:jc w:val="both"/>
      </w:pPr>
      <w:r>
        <w:t>Hotelräume ästhetisch und innerhalb weniger Minuten um</w:t>
      </w:r>
      <w:r w:rsidR="000202EE">
        <w:t>zu</w:t>
      </w:r>
      <w:r>
        <w:t xml:space="preserve">gestalten – </w:t>
      </w:r>
      <w:r w:rsidR="008F2804">
        <w:t>z</w:t>
      </w:r>
      <w:r w:rsidR="000202EE">
        <w:t>u</w:t>
      </w:r>
      <w:r w:rsidR="008F2804">
        <w:t xml:space="preserve"> </w:t>
      </w:r>
      <w:r w:rsidR="000202EE">
        <w:t xml:space="preserve">trennen oder zu öffnen – das </w:t>
      </w:r>
      <w:r>
        <w:t>war der Wunsch vo</w:t>
      </w:r>
      <w:r w:rsidR="00384A06">
        <w:t>n</w:t>
      </w:r>
      <w:r>
        <w:t xml:space="preserve"> Auftraggeber J</w:t>
      </w:r>
      <w:r w:rsidR="00B31AD0">
        <w:t>osef</w:t>
      </w:r>
      <w:r>
        <w:t xml:space="preserve"> Wund. I</w:t>
      </w:r>
      <w:r w:rsidR="00062217" w:rsidRPr="00E77B12">
        <w:t xml:space="preserve">n </w:t>
      </w:r>
      <w:r w:rsidR="005A381B">
        <w:t>sieben</w:t>
      </w:r>
      <w:r w:rsidR="00062217" w:rsidRPr="00E77B12">
        <w:t xml:space="preserve"> </w:t>
      </w:r>
      <w:r w:rsidR="00B31AD0">
        <w:t>Hotelz</w:t>
      </w:r>
      <w:r w:rsidR="00062217" w:rsidRPr="00E77B12">
        <w:t xml:space="preserve">immern </w:t>
      </w:r>
      <w:r>
        <w:t>wurde jeweils eine</w:t>
      </w:r>
      <w:r w:rsidR="00062217">
        <w:t xml:space="preserve"> mobile Trennwand von Losch</w:t>
      </w:r>
      <w:r w:rsidR="00574BCC">
        <w:t xml:space="preserve"> Wandsysteme</w:t>
      </w:r>
      <w:r w:rsidR="00062217">
        <w:t xml:space="preserve"> eingesetzt. </w:t>
      </w:r>
    </w:p>
    <w:p w:rsidR="00A23B5D" w:rsidRDefault="00335EC0" w:rsidP="00A95604">
      <w:pPr>
        <w:spacing w:line="276" w:lineRule="auto"/>
        <w:jc w:val="both"/>
      </w:pPr>
      <w:r>
        <w:t>Die Loschwand besteht aus einzelnen Elementen</w:t>
      </w:r>
      <w:r w:rsidR="00FD2141">
        <w:t>,</w:t>
      </w:r>
      <w:r>
        <w:t xml:space="preserve"> die sich vertikal verschieben</w:t>
      </w:r>
      <w:r w:rsidR="000202EE">
        <w:t xml:space="preserve"> lassen und sich im offenen</w:t>
      </w:r>
      <w:r>
        <w:t xml:space="preserve"> Zustand hintereinander</w:t>
      </w:r>
      <w:r w:rsidR="00FD2141">
        <w:t xml:space="preserve"> unsichtbar</w:t>
      </w:r>
      <w:r w:rsidR="0098617E">
        <w:t xml:space="preserve"> in einer Zwischendecke stapeln. Das Produkt steht für</w:t>
      </w:r>
      <w:r w:rsidR="00A23B5D">
        <w:t xml:space="preserve"> </w:t>
      </w:r>
      <w:r w:rsidR="0098617E">
        <w:t>a</w:t>
      </w:r>
      <w:r w:rsidR="00A23B5D">
        <w:t>rchitektonische Lösungen</w:t>
      </w:r>
      <w:r w:rsidR="00A23B5D" w:rsidRPr="000202EE">
        <w:rPr>
          <w:color w:val="FF0000"/>
        </w:rPr>
        <w:t xml:space="preserve"> </w:t>
      </w:r>
      <w:r w:rsidR="00A23B5D">
        <w:t>mit innovativer Technik.</w:t>
      </w:r>
      <w:r>
        <w:t xml:space="preserve"> </w:t>
      </w:r>
    </w:p>
    <w:p w:rsidR="00D306B9" w:rsidRDefault="00335EC0" w:rsidP="00A95604">
      <w:pPr>
        <w:spacing w:line="276" w:lineRule="auto"/>
        <w:jc w:val="both"/>
      </w:pPr>
      <w:r>
        <w:t>Für d</w:t>
      </w:r>
      <w:r w:rsidR="00467E37">
        <w:t xml:space="preserve">en Einbau der </w:t>
      </w:r>
      <w:r w:rsidR="0098617E" w:rsidRPr="001E7859">
        <w:t xml:space="preserve">Schallschutz </w:t>
      </w:r>
      <w:r w:rsidR="00467E37" w:rsidRPr="001E7859">
        <w:t xml:space="preserve">Loschwand Typ </w:t>
      </w:r>
      <w:r w:rsidR="00F15B8F" w:rsidRPr="001E7859">
        <w:t>S</w:t>
      </w:r>
      <w:r w:rsidR="00467E37" w:rsidRPr="001E7859">
        <w:t xml:space="preserve">30 </w:t>
      </w:r>
      <w:r w:rsidR="00467E37">
        <w:t>i</w:t>
      </w:r>
      <w:r>
        <w:t>n Erding war präzise Maßarbeit gefragt.</w:t>
      </w:r>
      <w:r w:rsidR="005F0048">
        <w:t xml:space="preserve"> Antrieb und Lagerung </w:t>
      </w:r>
      <w:r>
        <w:t xml:space="preserve">der </w:t>
      </w:r>
      <w:r w:rsidR="000202EE">
        <w:t>Trennw</w:t>
      </w:r>
      <w:r>
        <w:t>and muss</w:t>
      </w:r>
      <w:r w:rsidR="00314444">
        <w:t>t</w:t>
      </w:r>
      <w:r>
        <w:t>e</w:t>
      </w:r>
      <w:r w:rsidR="00AF6599">
        <w:t>n</w:t>
      </w:r>
      <w:r>
        <w:t xml:space="preserve"> </w:t>
      </w:r>
      <w:r w:rsidR="005F0048">
        <w:t xml:space="preserve">auf den Millimeter genau </w:t>
      </w:r>
      <w:r w:rsidR="000202EE">
        <w:t>justiert</w:t>
      </w:r>
      <w:r w:rsidR="005F0048">
        <w:t xml:space="preserve"> werden</w:t>
      </w:r>
      <w:r>
        <w:t xml:space="preserve">. Um diese </w:t>
      </w:r>
      <w:r w:rsidR="00FD2141">
        <w:t>Aufgabe</w:t>
      </w:r>
      <w:r>
        <w:t xml:space="preserve"> erfolgreich zu realisieren</w:t>
      </w:r>
      <w:r w:rsidR="000202EE">
        <w:t>,</w:t>
      </w:r>
      <w:r>
        <w:t xml:space="preserve"> arbeitete das erfahrene Team von Losch eng mit Architekten, Planern und Schreinern zusammen.</w:t>
      </w:r>
      <w:r w:rsidR="005F0048">
        <w:t xml:space="preserve"> </w:t>
      </w:r>
      <w:r w:rsidR="00062217">
        <w:t xml:space="preserve">Die Loschwand passt sich den Räumen </w:t>
      </w:r>
      <w:r w:rsidR="00FD2141">
        <w:t>mit einer Beplankung aus ca. 0,8 mm starkem Fichtenholz</w:t>
      </w:r>
      <w:r w:rsidR="00FD2141" w:rsidRPr="00062217">
        <w:rPr>
          <w:color w:val="FF0000"/>
        </w:rPr>
        <w:t xml:space="preserve"> </w:t>
      </w:r>
      <w:r w:rsidR="00062217">
        <w:t>optimal an und ermöglicht eine flexible Nutzung</w:t>
      </w:r>
      <w:r w:rsidR="00E77B12">
        <w:t xml:space="preserve"> der „Schiffs-Kabinen“. </w:t>
      </w:r>
      <w:r w:rsidR="000202EE">
        <w:t>In</w:t>
      </w:r>
      <w:r w:rsidR="005A381B">
        <w:t xml:space="preserve"> geschlossenem Zustand wird</w:t>
      </w:r>
      <w:r w:rsidR="00062217">
        <w:t xml:space="preserve"> </w:t>
      </w:r>
      <w:r w:rsidR="000202EE">
        <w:t>sie Teil der Wand – in</w:t>
      </w:r>
      <w:r w:rsidR="00062217">
        <w:t xml:space="preserve"> offenem Zustand wi</w:t>
      </w:r>
      <w:r w:rsidR="005A381B">
        <w:t xml:space="preserve">rd sie unsichtbar </w:t>
      </w:r>
      <w:r w:rsidR="00062217">
        <w:t xml:space="preserve">in der Decke verstaut. </w:t>
      </w:r>
      <w:r w:rsidR="009D4147">
        <w:t>Aus einem Raum entstehen zwei vollkommen getrennte Räume</w:t>
      </w:r>
      <w:r w:rsidR="00AF6599">
        <w:t xml:space="preserve"> und umgekehrt</w:t>
      </w:r>
      <w:r w:rsidR="009D4147">
        <w:t xml:space="preserve">. </w:t>
      </w:r>
      <w:r w:rsidR="0098617E">
        <w:t>So kann d</w:t>
      </w:r>
      <w:r w:rsidR="00062217">
        <w:t>er Raum individuell</w:t>
      </w:r>
      <w:r w:rsidR="00E77B12">
        <w:t xml:space="preserve"> je nach Bedürfnis angepasst werden</w:t>
      </w:r>
      <w:r w:rsidR="009D4147">
        <w:t xml:space="preserve"> – egal ob für </w:t>
      </w:r>
      <w:r w:rsidR="0098617E">
        <w:t xml:space="preserve">den </w:t>
      </w:r>
      <w:r w:rsidR="009D4147">
        <w:t xml:space="preserve">Familienurlaub oder </w:t>
      </w:r>
      <w:r w:rsidR="0098617E">
        <w:t xml:space="preserve">für </w:t>
      </w:r>
      <w:r w:rsidR="009D4147">
        <w:t>Geschäftsreisende.</w:t>
      </w:r>
      <w:r w:rsidR="00E77B12">
        <w:t xml:space="preserve"> Diese Möglichkeit gab es bisher noch in keinem Hotel.</w:t>
      </w:r>
    </w:p>
    <w:p w:rsidR="000202EE" w:rsidRPr="000202EE" w:rsidRDefault="000202EE" w:rsidP="000202EE">
      <w:pPr>
        <w:spacing w:line="276" w:lineRule="auto"/>
        <w:jc w:val="both"/>
      </w:pPr>
      <w:r w:rsidRPr="000202EE">
        <w:t>„Dieses Projekt ist beispielhaft für eine gelungene, innenarchitektonische und präzise Lösung. Wir konnten damit die hohen Anforderungen des Architekten annehmen und unsere Leistungsfähigkeit einmal mehr unter Beweis stellen.“  Geschäftsführer Christoph Merkt.</w:t>
      </w:r>
    </w:p>
    <w:p w:rsidR="000202EE" w:rsidRDefault="000202EE" w:rsidP="00A95604">
      <w:pPr>
        <w:spacing w:line="276" w:lineRule="auto"/>
        <w:jc w:val="both"/>
      </w:pPr>
    </w:p>
    <w:p w:rsidR="00407178" w:rsidRDefault="00407178" w:rsidP="00407178"/>
    <w:p w:rsidR="00407178" w:rsidRPr="00A23B5D" w:rsidRDefault="00DC787E" w:rsidP="00407178">
      <w:pPr>
        <w:rPr>
          <w:u w:val="single"/>
        </w:rPr>
      </w:pPr>
      <w:r w:rsidRPr="00A23B5D">
        <w:rPr>
          <w:u w:val="single"/>
        </w:rPr>
        <w:t>T</w:t>
      </w:r>
      <w:r w:rsidR="00407178" w:rsidRPr="00A23B5D">
        <w:rPr>
          <w:u w:val="single"/>
        </w:rPr>
        <w:t>echnische Daten:</w:t>
      </w:r>
    </w:p>
    <w:p w:rsidR="00407178" w:rsidRDefault="00407178" w:rsidP="00407178"/>
    <w:p w:rsidR="00407178" w:rsidRDefault="00407178" w:rsidP="00407178">
      <w:pPr>
        <w:pStyle w:val="Listenabsatz"/>
        <w:numPr>
          <w:ilvl w:val="0"/>
          <w:numId w:val="1"/>
        </w:numPr>
        <w:spacing w:line="276" w:lineRule="auto"/>
      </w:pPr>
      <w:r>
        <w:t xml:space="preserve">Größe der Loschwand </w:t>
      </w:r>
      <w:r w:rsidR="005A381B">
        <w:t xml:space="preserve">Schallschutz </w:t>
      </w:r>
      <w:r w:rsidR="00051DB3">
        <w:t>S30</w:t>
      </w:r>
      <w:r>
        <w:t xml:space="preserve"> (Höhe x Breite):</w:t>
      </w:r>
      <w:r w:rsidRPr="00300272">
        <w:t xml:space="preserve"> </w:t>
      </w:r>
      <w:r w:rsidR="00300272" w:rsidRPr="00300272">
        <w:t>7</w:t>
      </w:r>
      <w:r w:rsidRPr="00300272">
        <w:t xml:space="preserve"> </w:t>
      </w:r>
      <w:r>
        <w:t xml:space="preserve">Loschwände mit </w:t>
      </w:r>
      <w:r w:rsidRPr="00051DB3">
        <w:t xml:space="preserve">je </w:t>
      </w:r>
      <w:r w:rsidR="00051DB3" w:rsidRPr="00051DB3">
        <w:t>2,3</w:t>
      </w:r>
      <w:r w:rsidRPr="00051DB3">
        <w:t xml:space="preserve"> x </w:t>
      </w:r>
      <w:r w:rsidR="00051DB3" w:rsidRPr="00051DB3">
        <w:t>4,5</w:t>
      </w:r>
      <w:r w:rsidRPr="00051DB3">
        <w:t xml:space="preserve"> </w:t>
      </w:r>
      <w:r>
        <w:t xml:space="preserve">Meter </w:t>
      </w:r>
    </w:p>
    <w:p w:rsidR="00407178" w:rsidRDefault="00407178" w:rsidP="00407178">
      <w:pPr>
        <w:pStyle w:val="Listenabsatz"/>
        <w:numPr>
          <w:ilvl w:val="0"/>
          <w:numId w:val="1"/>
        </w:numPr>
        <w:spacing w:line="276" w:lineRule="auto"/>
      </w:pPr>
      <w:r>
        <w:t xml:space="preserve">Öffnung- und Schließgeschwindigkeit: </w:t>
      </w:r>
      <w:r w:rsidRPr="00051DB3">
        <w:t xml:space="preserve">ca. 2,5 Meter pro </w:t>
      </w:r>
      <w:r>
        <w:t>Minute</w:t>
      </w:r>
    </w:p>
    <w:p w:rsidR="00407178" w:rsidRDefault="00407178" w:rsidP="00407178">
      <w:pPr>
        <w:pStyle w:val="Listenabsatz"/>
        <w:numPr>
          <w:ilvl w:val="0"/>
          <w:numId w:val="1"/>
        </w:numPr>
        <w:spacing w:line="276" w:lineRule="auto"/>
      </w:pPr>
      <w:r>
        <w:t>Lautstärke bei der Öffnung und Schließung: sehr leise (Elektromotor kaum hörbar)</w:t>
      </w:r>
    </w:p>
    <w:p w:rsidR="00407178" w:rsidRPr="001E7859" w:rsidRDefault="00402B69" w:rsidP="00407178">
      <w:pPr>
        <w:pStyle w:val="Listenabsatz"/>
        <w:numPr>
          <w:ilvl w:val="0"/>
          <w:numId w:val="1"/>
        </w:numPr>
        <w:spacing w:line="276" w:lineRule="auto"/>
      </w:pPr>
      <w:r w:rsidRPr="001E7859">
        <w:t>Loschwand mit Echtholz Beplankung au</w:t>
      </w:r>
      <w:r w:rsidR="006D5CFE" w:rsidRPr="001E7859">
        <w:t>s</w:t>
      </w:r>
      <w:r w:rsidRPr="001E7859">
        <w:t xml:space="preserve"> 0,8 mm starkem Fichtenholz  </w:t>
      </w:r>
    </w:p>
    <w:p w:rsidR="00407178" w:rsidRDefault="00407178" w:rsidP="00407178">
      <w:pPr>
        <w:spacing w:line="276" w:lineRule="auto"/>
      </w:pPr>
    </w:p>
    <w:p w:rsidR="009D4147" w:rsidRDefault="009D4147" w:rsidP="00407178">
      <w:pPr>
        <w:spacing w:line="276" w:lineRule="auto"/>
      </w:pPr>
    </w:p>
    <w:p w:rsidR="009D4147" w:rsidRDefault="009D4147" w:rsidP="00407178">
      <w:pPr>
        <w:spacing w:line="276" w:lineRule="auto"/>
      </w:pPr>
    </w:p>
    <w:p w:rsidR="008E2616" w:rsidRDefault="008E2616" w:rsidP="00407178">
      <w:pPr>
        <w:spacing w:line="276" w:lineRule="auto"/>
      </w:pPr>
    </w:p>
    <w:p w:rsidR="009D4147" w:rsidRDefault="009D4147" w:rsidP="00407178">
      <w:pPr>
        <w:spacing w:line="276" w:lineRule="auto"/>
      </w:pPr>
    </w:p>
    <w:p w:rsidR="009D4147" w:rsidRDefault="009D4147" w:rsidP="00407178">
      <w:pPr>
        <w:spacing w:line="276" w:lineRule="auto"/>
      </w:pPr>
    </w:p>
    <w:p w:rsidR="001E7859" w:rsidRDefault="001E7859" w:rsidP="00407178">
      <w:pPr>
        <w:spacing w:line="276" w:lineRule="auto"/>
      </w:pPr>
    </w:p>
    <w:p w:rsidR="00403ECB" w:rsidRDefault="00403ECB" w:rsidP="00407178">
      <w:pPr>
        <w:spacing w:line="276" w:lineRule="auto"/>
      </w:pPr>
    </w:p>
    <w:p w:rsidR="00403ECB" w:rsidRDefault="00403ECB" w:rsidP="00407178">
      <w:pPr>
        <w:spacing w:line="276" w:lineRule="auto"/>
      </w:pPr>
    </w:p>
    <w:p w:rsidR="001E7859" w:rsidRDefault="001E7859" w:rsidP="00407178">
      <w:pPr>
        <w:spacing w:line="276" w:lineRule="auto"/>
      </w:pPr>
    </w:p>
    <w:p w:rsidR="009D4147" w:rsidRDefault="009D4147" w:rsidP="00407178">
      <w:pPr>
        <w:spacing w:line="276" w:lineRule="auto"/>
      </w:pPr>
    </w:p>
    <w:p w:rsidR="00407178" w:rsidRDefault="00407178" w:rsidP="00407178">
      <w:pPr>
        <w:rPr>
          <w:b/>
        </w:rPr>
      </w:pPr>
      <w:r>
        <w:rPr>
          <w:b/>
          <w:sz w:val="20"/>
          <w:szCs w:val="20"/>
        </w:rPr>
        <w:t>Weitere Informationen:</w:t>
      </w:r>
      <w:r>
        <w:rPr>
          <w:sz w:val="20"/>
          <w:szCs w:val="20"/>
        </w:rPr>
        <w:br/>
      </w:r>
      <w:r>
        <w:rPr>
          <w:rFonts w:cs="Calibri"/>
          <w:b/>
          <w:sz w:val="20"/>
          <w:szCs w:val="20"/>
        </w:rPr>
        <w:t>GoldbeckHörz Public Relations GmbH</w:t>
      </w:r>
      <w:r>
        <w:rPr>
          <w:sz w:val="20"/>
          <w:szCs w:val="20"/>
        </w:rPr>
        <w:br/>
      </w:r>
      <w:r>
        <w:rPr>
          <w:rFonts w:cs="Calibri"/>
          <w:sz w:val="20"/>
          <w:szCs w:val="20"/>
        </w:rPr>
        <w:t>Postfach 30 01 45, 70771 Leinfelden-Echterdingen</w:t>
      </w:r>
      <w:r>
        <w:rPr>
          <w:sz w:val="20"/>
          <w:szCs w:val="20"/>
        </w:rPr>
        <w:br/>
      </w:r>
      <w:r>
        <w:rPr>
          <w:rFonts w:cs="Calibri"/>
          <w:sz w:val="20"/>
          <w:szCs w:val="20"/>
        </w:rPr>
        <w:t xml:space="preserve">Telefon +49.711.90210-0, Mail </w:t>
      </w:r>
      <w:hyperlink r:id="rId8" w:history="1">
        <w:r>
          <w:rPr>
            <w:rStyle w:val="Hyperlink"/>
            <w:rFonts w:cs="Calibri"/>
            <w:sz w:val="20"/>
            <w:szCs w:val="20"/>
          </w:rPr>
          <w:t>pr@goldbeckhoerz.de</w:t>
        </w:r>
      </w:hyperlink>
      <w:r>
        <w:rPr>
          <w:sz w:val="20"/>
          <w:szCs w:val="20"/>
        </w:rPr>
        <w:br/>
      </w:r>
      <w:r>
        <w:rPr>
          <w:rFonts w:cs="Calibri"/>
          <w:sz w:val="20"/>
          <w:szCs w:val="20"/>
        </w:rPr>
        <w:t>Abdruck honorarfrei. Belegexemplar erbeten.</w:t>
      </w:r>
      <w:r>
        <w:rPr>
          <w:sz w:val="20"/>
          <w:szCs w:val="20"/>
        </w:rPr>
        <w:t xml:space="preserve"> </w:t>
      </w:r>
    </w:p>
    <w:p w:rsidR="00407178" w:rsidRPr="00407178" w:rsidRDefault="00407178" w:rsidP="00407178"/>
    <w:sectPr w:rsidR="00407178" w:rsidRPr="00407178" w:rsidSect="00467E3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E5"/>
    <w:multiLevelType w:val="hybridMultilevel"/>
    <w:tmpl w:val="DAF692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78"/>
    <w:rsid w:val="00016918"/>
    <w:rsid w:val="000202EE"/>
    <w:rsid w:val="00020E46"/>
    <w:rsid w:val="00026242"/>
    <w:rsid w:val="0003555C"/>
    <w:rsid w:val="00051DB3"/>
    <w:rsid w:val="00062217"/>
    <w:rsid w:val="000632A6"/>
    <w:rsid w:val="00064346"/>
    <w:rsid w:val="000C5386"/>
    <w:rsid w:val="000D2489"/>
    <w:rsid w:val="000D3381"/>
    <w:rsid w:val="000D6015"/>
    <w:rsid w:val="000D7520"/>
    <w:rsid w:val="000E11ED"/>
    <w:rsid w:val="001044DE"/>
    <w:rsid w:val="00105097"/>
    <w:rsid w:val="0015507A"/>
    <w:rsid w:val="001833AD"/>
    <w:rsid w:val="00192B9B"/>
    <w:rsid w:val="001E7859"/>
    <w:rsid w:val="001F33EA"/>
    <w:rsid w:val="0026365D"/>
    <w:rsid w:val="002713D2"/>
    <w:rsid w:val="00283B78"/>
    <w:rsid w:val="00291DAF"/>
    <w:rsid w:val="00300272"/>
    <w:rsid w:val="00314444"/>
    <w:rsid w:val="00335EC0"/>
    <w:rsid w:val="00344561"/>
    <w:rsid w:val="003530EC"/>
    <w:rsid w:val="00355127"/>
    <w:rsid w:val="00381823"/>
    <w:rsid w:val="00384A06"/>
    <w:rsid w:val="00396149"/>
    <w:rsid w:val="003B36F7"/>
    <w:rsid w:val="003B6B79"/>
    <w:rsid w:val="003D5988"/>
    <w:rsid w:val="003E6A45"/>
    <w:rsid w:val="00402B69"/>
    <w:rsid w:val="00403ECB"/>
    <w:rsid w:val="00407178"/>
    <w:rsid w:val="00410B79"/>
    <w:rsid w:val="00432166"/>
    <w:rsid w:val="00432781"/>
    <w:rsid w:val="004566B5"/>
    <w:rsid w:val="00460217"/>
    <w:rsid w:val="00466B97"/>
    <w:rsid w:val="00467E37"/>
    <w:rsid w:val="004732AD"/>
    <w:rsid w:val="0048312E"/>
    <w:rsid w:val="004902AF"/>
    <w:rsid w:val="00495961"/>
    <w:rsid w:val="004D5A1B"/>
    <w:rsid w:val="004F2F75"/>
    <w:rsid w:val="00550FD1"/>
    <w:rsid w:val="0056607E"/>
    <w:rsid w:val="00574BCC"/>
    <w:rsid w:val="005767AE"/>
    <w:rsid w:val="00594A7D"/>
    <w:rsid w:val="005A381B"/>
    <w:rsid w:val="005A6717"/>
    <w:rsid w:val="005A7C03"/>
    <w:rsid w:val="005D05E7"/>
    <w:rsid w:val="005D10A0"/>
    <w:rsid w:val="005E40F9"/>
    <w:rsid w:val="005F0048"/>
    <w:rsid w:val="005F00F5"/>
    <w:rsid w:val="00607428"/>
    <w:rsid w:val="0063032F"/>
    <w:rsid w:val="00697B05"/>
    <w:rsid w:val="006A3305"/>
    <w:rsid w:val="006B0C49"/>
    <w:rsid w:val="006D5CFE"/>
    <w:rsid w:val="006F7DDB"/>
    <w:rsid w:val="00706FBF"/>
    <w:rsid w:val="00724A63"/>
    <w:rsid w:val="00725929"/>
    <w:rsid w:val="007703AB"/>
    <w:rsid w:val="00794CC7"/>
    <w:rsid w:val="00794DB5"/>
    <w:rsid w:val="007E2CA9"/>
    <w:rsid w:val="007E6D49"/>
    <w:rsid w:val="007E77ED"/>
    <w:rsid w:val="008866DB"/>
    <w:rsid w:val="00887B29"/>
    <w:rsid w:val="008D7049"/>
    <w:rsid w:val="008E2616"/>
    <w:rsid w:val="008F2804"/>
    <w:rsid w:val="00913EBF"/>
    <w:rsid w:val="009151E7"/>
    <w:rsid w:val="0098617E"/>
    <w:rsid w:val="00996585"/>
    <w:rsid w:val="009D4147"/>
    <w:rsid w:val="009E193D"/>
    <w:rsid w:val="009E70A5"/>
    <w:rsid w:val="00A00AB5"/>
    <w:rsid w:val="00A05E63"/>
    <w:rsid w:val="00A23B5D"/>
    <w:rsid w:val="00A41EE0"/>
    <w:rsid w:val="00A512E8"/>
    <w:rsid w:val="00A51B7D"/>
    <w:rsid w:val="00A60272"/>
    <w:rsid w:val="00A6153D"/>
    <w:rsid w:val="00A638B8"/>
    <w:rsid w:val="00A81B41"/>
    <w:rsid w:val="00A82D6B"/>
    <w:rsid w:val="00A95604"/>
    <w:rsid w:val="00AA662A"/>
    <w:rsid w:val="00AD7320"/>
    <w:rsid w:val="00AF6599"/>
    <w:rsid w:val="00B31AD0"/>
    <w:rsid w:val="00B477B6"/>
    <w:rsid w:val="00B54369"/>
    <w:rsid w:val="00B678D8"/>
    <w:rsid w:val="00B97CD7"/>
    <w:rsid w:val="00BA33B5"/>
    <w:rsid w:val="00BC1300"/>
    <w:rsid w:val="00BF617D"/>
    <w:rsid w:val="00C43A1A"/>
    <w:rsid w:val="00CC5855"/>
    <w:rsid w:val="00CF07D4"/>
    <w:rsid w:val="00CF0DFA"/>
    <w:rsid w:val="00D306B9"/>
    <w:rsid w:val="00D32DC6"/>
    <w:rsid w:val="00D3581D"/>
    <w:rsid w:val="00D36EDA"/>
    <w:rsid w:val="00D61839"/>
    <w:rsid w:val="00DA56A5"/>
    <w:rsid w:val="00DC787E"/>
    <w:rsid w:val="00DF43A6"/>
    <w:rsid w:val="00E00F9B"/>
    <w:rsid w:val="00E1686F"/>
    <w:rsid w:val="00E302F8"/>
    <w:rsid w:val="00E44E52"/>
    <w:rsid w:val="00E77B12"/>
    <w:rsid w:val="00EA1C91"/>
    <w:rsid w:val="00EA691D"/>
    <w:rsid w:val="00EB3CDA"/>
    <w:rsid w:val="00F15B8F"/>
    <w:rsid w:val="00F340E7"/>
    <w:rsid w:val="00F54DB6"/>
    <w:rsid w:val="00F82A30"/>
    <w:rsid w:val="00F842E7"/>
    <w:rsid w:val="00FD02EE"/>
    <w:rsid w:val="00FD2141"/>
    <w:rsid w:val="00FE5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17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407178"/>
    <w:rPr>
      <w:color w:val="0000FF"/>
      <w:u w:val="single"/>
    </w:rPr>
  </w:style>
  <w:style w:type="paragraph" w:styleId="Listenabsatz">
    <w:name w:val="List Paragraph"/>
    <w:basedOn w:val="Standard"/>
    <w:uiPriority w:val="34"/>
    <w:qFormat/>
    <w:rsid w:val="00407178"/>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407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7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178"/>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407178"/>
    <w:rPr>
      <w:color w:val="0000FF"/>
      <w:u w:val="single"/>
    </w:rPr>
  </w:style>
  <w:style w:type="paragraph" w:styleId="Listenabsatz">
    <w:name w:val="List Paragraph"/>
    <w:basedOn w:val="Standard"/>
    <w:uiPriority w:val="34"/>
    <w:qFormat/>
    <w:rsid w:val="00407178"/>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407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7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6956">
      <w:bodyDiv w:val="1"/>
      <w:marLeft w:val="0"/>
      <w:marRight w:val="0"/>
      <w:marTop w:val="0"/>
      <w:marBottom w:val="0"/>
      <w:divBdr>
        <w:top w:val="none" w:sz="0" w:space="0" w:color="auto"/>
        <w:left w:val="none" w:sz="0" w:space="0" w:color="auto"/>
        <w:bottom w:val="none" w:sz="0" w:space="0" w:color="auto"/>
        <w:right w:val="none" w:sz="0" w:space="0" w:color="auto"/>
      </w:divBdr>
    </w:div>
    <w:div w:id="1173060008">
      <w:bodyDiv w:val="1"/>
      <w:marLeft w:val="0"/>
      <w:marRight w:val="0"/>
      <w:marTop w:val="0"/>
      <w:marBottom w:val="0"/>
      <w:divBdr>
        <w:top w:val="none" w:sz="0" w:space="0" w:color="auto"/>
        <w:left w:val="none" w:sz="0" w:space="0" w:color="auto"/>
        <w:bottom w:val="none" w:sz="0" w:space="0" w:color="auto"/>
        <w:right w:val="none" w:sz="0" w:space="0" w:color="auto"/>
      </w:divBdr>
    </w:div>
    <w:div w:id="1674185740">
      <w:bodyDiv w:val="1"/>
      <w:marLeft w:val="0"/>
      <w:marRight w:val="0"/>
      <w:marTop w:val="0"/>
      <w:marBottom w:val="0"/>
      <w:divBdr>
        <w:top w:val="none" w:sz="0" w:space="0" w:color="auto"/>
        <w:left w:val="none" w:sz="0" w:space="0" w:color="auto"/>
        <w:bottom w:val="none" w:sz="0" w:space="0" w:color="auto"/>
        <w:right w:val="none" w:sz="0" w:space="0" w:color="auto"/>
      </w:divBdr>
    </w:div>
    <w:div w:id="21433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goldbeckhoerz.d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Goldbeck-Hörz</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Goldbeck-Hörz</dc:creator>
  <cp:lastModifiedBy>Goldbeck-Hörz</cp:lastModifiedBy>
  <cp:revision>2</cp:revision>
  <dcterms:created xsi:type="dcterms:W3CDTF">2014-09-30T12:40:00Z</dcterms:created>
  <dcterms:modified xsi:type="dcterms:W3CDTF">2014-09-30T12:40:00Z</dcterms:modified>
</cp:coreProperties>
</file>